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1065" w:dyaOrig="805">
          <v:rect xmlns:o="urn:schemas-microsoft-com:office:office" xmlns:v="urn:schemas-microsoft-com:vml" id="rectole0000000000" style="width:53.250000pt;height:40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  <w:t xml:space="preserve">ДОСААФ РОССИИ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FFFFFF" w:val="clear"/>
        </w:rPr>
        <w:t xml:space="preserve">МЕЖРЕГИОНАЛЬНОЕ ОТДЕЛЕНИЕ </w:t>
        <w:br/>
        <w:t xml:space="preserve">ДОСААФ РОССИИ САНКТ-ПЕТЕРБУРГА И ЛЕНИНГРАДСКОЙ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  <w:t xml:space="preserve">ПРОФЕССИОНАЛЬНОЕ ОБРАЗОВАТЕЛЬНОЕ УЧРЕЖДЕНИЕ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  <w:t xml:space="preserve">СЕВЕРОДВИНСКИЙ УЧЕБНЫЙ СПОРТИВНО-ТЕХНИЧЕСКИЙ ЦЕНТР МЕЖРЕГИОНАЛЬНОГО ОТДЕЛЕНИЯ ОБЩЕРОССИЙСКОЙ </w:t>
        <w:br/>
        <w:t xml:space="preserve">ОБЩЕСТВЕННО-ГОСУДАРСТВЕННОЙ ОРГАНИЗАЦИИ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  <w:t xml:space="preserve">ДОБРОВОЛЬНОЕ ОБЩЕСТВО СОДЕЙСТВИЯ АРМИИ, АВИАЦИИ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  <w:t xml:space="preserve">И ФЛОТУ РОССИИ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  <w:t xml:space="preserve">САНКТ-ПЕТЕРБУРГА И ЛЕНИНГРАДСКОЙ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  <w:t xml:space="preserve">ПОУ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  <w:t xml:space="preserve">СЕВЕРОДВИНСКИЙ УСТЦ МРО ДОСААФ РОССИИ </w:t>
        <w:br/>
        <w:t xml:space="preserve">САНКТ-ПЕТЕРБУРГА И ЛЕНИНРАДСКОЙ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  <w:t xml:space="preserve">»)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 Р И К А З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«___» _______ 2019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  </w:t>
        <w:tab/>
        <w:tab/>
        <w:tab/>
        <w:t xml:space="preserve">       </w:t>
        <w:tab/>
        <w:tab/>
        <w:tab/>
        <w:tab/>
        <w:t xml:space="preserve">            № 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организации экскурсии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  <w:t xml:space="preserve">в воинскую часть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для курсантов</w:t>
        <w:br/>
        <w:t xml:space="preserve">военно-патриотического клуба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  <w:t xml:space="preserve">Журавли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планом работы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ПОУ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Северодвинский учебный спортивно-технический центр Регионального отделения ДОСААФ России Санкт-Петербурга и Ленинградской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на 2019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в целях популяризации военной службы среди допризывной молодежи,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 р и к а з ы в а ю: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Организовать экскурсию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воинскую 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для курсантов военно-патриотического клуба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Журавли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«____» __________ 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сопровождающим группу детей руководителя военно-патриотического клуба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Журавли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инструктора по военно-патриотическому воспитанию ПОУ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Северодвинский учебный спортивно-технический центр Межрегионального отделения ДОСААФ России Санкт-Петербурга и Ленинградской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Акимову Кристину Сергеевну.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Поручить сопровождающему группы 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Акимовой К.С.:</w:t>
      </w:r>
    </w:p>
    <w:p>
      <w:p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оформить на каждого участника экскурсии младше 18 лет доверенность родителя (законного представителя) на участие ребенка в экскурсии;</w:t>
      </w:r>
    </w:p>
    <w:p>
      <w:p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оформить на каждого участника экскурсии младше 18 согласие родителя (законного представителя) на обработку персональных данных ребенка, а для участников старше 18 лет – персональное согласие.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список участников экскурсии.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Осуществить перевозку группы 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 ________ 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года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ПОУ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Северодвинский учебный спортивно-технический центр Межрегионального отделения ДОСААФ России Санкт-Петербурга и Ленинградской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месту проведения экскурсии и обратно с привлечением услуг автотранспортного предприятия, имеющего соответствующую лицензию и оборудованные автобусы для перевозки группы детей.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 время проведения экскурсии с __:__ до __:__ часов.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</w:t>
        <w:tab/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С.А. Чесноков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